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ED82" w14:textId="17514F31" w:rsidR="00835954" w:rsidRDefault="00835954" w:rsidP="00835954">
      <w:pPr>
        <w:jc w:val="center"/>
      </w:pPr>
      <w:r>
        <w:rPr>
          <w:rFonts w:hint="eastAsia"/>
        </w:rPr>
        <w:t xml:space="preserve">第二室室長　</w:t>
      </w:r>
      <w:r w:rsidR="005D6DFC">
        <w:rPr>
          <w:rFonts w:hint="eastAsia"/>
        </w:rPr>
        <w:t>斎</w:t>
      </w:r>
      <w:r>
        <w:rPr>
          <w:rFonts w:hint="eastAsia"/>
        </w:rPr>
        <w:t>藤尚広</w:t>
      </w:r>
    </w:p>
    <w:p w14:paraId="74DEC9F0" w14:textId="77777777" w:rsidR="00835954" w:rsidRDefault="00835954" w:rsidP="00835954">
      <w:pPr>
        <w:jc w:val="center"/>
      </w:pPr>
    </w:p>
    <w:p w14:paraId="0302E6EB" w14:textId="77777777" w:rsidR="00835954" w:rsidRDefault="00835954" w:rsidP="005D6DFC">
      <w:pPr>
        <w:spacing w:line="320" w:lineRule="exact"/>
        <w:jc w:val="left"/>
      </w:pPr>
      <w:r>
        <w:rPr>
          <w:rFonts w:hint="eastAsia"/>
        </w:rPr>
        <w:t xml:space="preserve">　私たちＪＣＩ八女は創立６５周年という大きな節目の年を迎えます。私たちは明るい豊かな社会の実現に向け、地域の課題と向き合い多くの運動を展開してきました。しかし、近年では異常気象による災害の発生や少子高齢化により私たちの生活を取り巻く環境は大きく変化し八女地域においても様々な課題が生まれています。その課題をＪＣＩ八女が率先して解決することで地域発展に寄与する団体としてＪＣ運動を展開することが必要です。</w:t>
      </w:r>
    </w:p>
    <w:p w14:paraId="21617494" w14:textId="77777777" w:rsidR="00835954" w:rsidRDefault="00835954" w:rsidP="005D6DFC">
      <w:pPr>
        <w:spacing w:line="320" w:lineRule="exact"/>
        <w:jc w:val="left"/>
      </w:pPr>
      <w:r>
        <w:rPr>
          <w:rFonts w:hint="eastAsia"/>
        </w:rPr>
        <w:t xml:space="preserve">　まずは、クリエイト委員会と国際交流委員会の事業が円滑に行われるように室長として両委員長が考えるより良い未来の実現を後押し、最大の結果が出るように尽力します。そして、クリエイト委員会では最先端技術の進化は目覚ましく、新たな技術を知ることで選択の幅が広がり５年、１０年後の八女地域の未来を見据え率先して活用できる事業を展開します。さらに、海外からのインバウンドも増大し経済も活気を取り戻している中、この２年間取り組んできた経験を活かして、国際交流委員会では国を超えた新しい出会いや交流を深め、外国文化や考えに触れ関心を持つことで八女地域の発展に寄与できるグローバルな人財の育成につなげます。また、担当委員会メンバーの意見を尊重し新しい考えを取り入れることで、室全体の活性化や成長につなげます。そして、各委員長が理事長の想いを実現するために委員会で交流を深め、信頼関係を構築しＪＣ運動、活動が円滑に実施できるよう導きます。さらに、第二室では６５周年記念大会の懇親会担当であり、八女の魅力を新たに発信できる絶好の機会です。八女地域の魅力を共創し発信することで地域発展の一助とします。</w:t>
      </w:r>
    </w:p>
    <w:p w14:paraId="32C215E1" w14:textId="77777777" w:rsidR="00835954" w:rsidRDefault="00835954" w:rsidP="005D6DFC">
      <w:pPr>
        <w:spacing w:line="320" w:lineRule="exact"/>
        <w:jc w:val="left"/>
      </w:pPr>
      <w:r>
        <w:rPr>
          <w:rFonts w:hint="eastAsia"/>
        </w:rPr>
        <w:t xml:space="preserve">　私たちは明るい豊かな社会の実現に向け、先輩諸兄姉が築き上げてこられた歩みや想いを継承し理事長が掲げるスローガン「結び」のもと、ＪＣＩ八女が地域のために人と人、行政や各種団体を強く結ばれる運動に導いていくことで持続可能な八女地域を実現します。</w:t>
      </w:r>
    </w:p>
    <w:p w14:paraId="64F318B8" w14:textId="77777777" w:rsidR="00835954" w:rsidRPr="00835954" w:rsidRDefault="00835954" w:rsidP="005D6DFC">
      <w:pPr>
        <w:spacing w:line="320" w:lineRule="exact"/>
        <w:jc w:val="left"/>
      </w:pPr>
    </w:p>
    <w:sectPr w:rsidR="00835954" w:rsidRPr="008359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54"/>
    <w:rsid w:val="005D6DFC"/>
    <w:rsid w:val="00835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D5FE5F4"/>
  <w15:chartTrackingRefBased/>
  <w15:docId w15:val="{CA207D3A-7A2A-5B42-BA90-052794A3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818033740690</dc:creator>
  <cp:keywords/>
  <dc:description/>
  <cp:lastModifiedBy>est.avis2021@gmail.com</cp:lastModifiedBy>
  <cp:revision>2</cp:revision>
  <dcterms:created xsi:type="dcterms:W3CDTF">2024-01-16T01:16:00Z</dcterms:created>
  <dcterms:modified xsi:type="dcterms:W3CDTF">2024-01-24T18:57:00Z</dcterms:modified>
</cp:coreProperties>
</file>